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604B4" w14:textId="2EDEF601" w:rsidR="00EE67A9" w:rsidRPr="003053D2" w:rsidRDefault="00DE0E61" w:rsidP="00210F9F">
      <w:pPr>
        <w:jc w:val="center"/>
        <w:rPr>
          <w:rFonts w:ascii="Segoe UI" w:hAnsi="Segoe UI" w:cs="Segoe UI"/>
          <w:b/>
          <w:noProof/>
          <w:sz w:val="28"/>
          <w:szCs w:val="28"/>
          <w:lang w:eastAsia="cs-CZ"/>
        </w:rPr>
      </w:pPr>
      <w:r>
        <w:rPr>
          <w:noProof/>
        </w:rPr>
        <w:pict w14:anchorId="452622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-63.3pt;margin-top:-63.45pt;width:170.3pt;height:61.6pt;z-index:251662336;mso-position-horizontal-relative:text;mso-position-vertical-relative:text">
            <v:imagedata r:id="rId7" o:title="logo-MF"/>
          </v:shape>
        </w:pict>
      </w:r>
      <w:r w:rsidR="000063FB">
        <w:rPr>
          <w:rFonts w:ascii="Segoe UI" w:hAnsi="Segoe UI" w:cs="Segoe UI"/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155EF7" wp14:editId="45E91747">
                <wp:simplePos x="0" y="0"/>
                <wp:positionH relativeFrom="column">
                  <wp:posOffset>-880745</wp:posOffset>
                </wp:positionH>
                <wp:positionV relativeFrom="paragraph">
                  <wp:posOffset>-880746</wp:posOffset>
                </wp:positionV>
                <wp:extent cx="7496175" cy="10639425"/>
                <wp:effectExtent l="38100" t="38100" r="47625" b="3810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6175" cy="106394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9FCAA" id="Obdélník 2" o:spid="_x0000_s1026" style="position:absolute;margin-left:-69.35pt;margin-top:-69.35pt;width:590.25pt;height:83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" filled="f" strokecolor="#5b9bd5 [3204]" strokeweight="6pt"/>
            </w:pict>
          </mc:Fallback>
        </mc:AlternateContent>
      </w:r>
      <w:r w:rsidR="00D326B2">
        <w:rPr>
          <w:rFonts w:ascii="Segoe UI" w:hAnsi="Segoe UI" w:cs="Segoe UI"/>
          <w:b/>
          <w:noProof/>
          <w:sz w:val="28"/>
          <w:szCs w:val="28"/>
          <w:lang w:eastAsia="cs-CZ"/>
        </w:rPr>
        <w:t>Hledáme auditora/auditorku do oddělení</w:t>
      </w:r>
      <w:r w:rsidR="00D326B2" w:rsidRPr="00D326B2">
        <w:t xml:space="preserve"> </w:t>
      </w:r>
      <w:r w:rsidR="00EE67A9" w:rsidRPr="00EE67A9">
        <w:rPr>
          <w:rFonts w:ascii="Segoe UI" w:hAnsi="Segoe UI" w:cs="Segoe UI"/>
          <w:b/>
          <w:noProof/>
          <w:sz w:val="28"/>
          <w:szCs w:val="28"/>
          <w:lang w:eastAsia="cs-CZ"/>
        </w:rPr>
        <w:t>Audit OP ŽP a OP ST</w:t>
      </w:r>
      <w:r w:rsidR="00EE67A9">
        <w:rPr>
          <w:rFonts w:ascii="Segoe UI" w:hAnsi="Segoe UI" w:cs="Segoe UI"/>
          <w:b/>
          <w:noProof/>
          <w:sz w:val="28"/>
          <w:szCs w:val="28"/>
          <w:lang w:eastAsia="cs-CZ"/>
        </w:rPr>
        <w:t>!</w:t>
      </w:r>
    </w:p>
    <w:p w14:paraId="72B3E4E2" w14:textId="79E9EC8F" w:rsidR="00E064C2" w:rsidRPr="00ED1762" w:rsidRDefault="00701B00" w:rsidP="00ED1762">
      <w:pPr>
        <w:pStyle w:val="Odstavecseseznamem"/>
        <w:numPr>
          <w:ilvl w:val="0"/>
          <w:numId w:val="5"/>
        </w:numPr>
        <w:rPr>
          <w:rFonts w:ascii="Segoe UI" w:hAnsi="Segoe UI" w:cs="Segoe UI"/>
          <w:noProof/>
          <w:lang w:eastAsia="cs-CZ"/>
        </w:rPr>
      </w:pPr>
      <w:r w:rsidRPr="00EC286D">
        <w:rPr>
          <w:rFonts w:ascii="Segoe UI" w:hAnsi="Segoe UI" w:cs="Segoe UI"/>
          <w:noProof/>
          <w:lang w:eastAsia="cs-CZ"/>
        </w:rPr>
        <w:t>Místo výkonu služby v</w:t>
      </w:r>
      <w:r w:rsidR="00EE67A9">
        <w:rPr>
          <w:rFonts w:ascii="Segoe UI" w:hAnsi="Segoe UI" w:cs="Segoe UI"/>
          <w:noProof/>
          <w:lang w:eastAsia="cs-CZ"/>
        </w:rPr>
        <w:t> Praze – Voctářova ulice</w:t>
      </w:r>
    </w:p>
    <w:p w14:paraId="7A609C46" w14:textId="1F2562DE" w:rsidR="003E3FAA" w:rsidRDefault="003E3FAA" w:rsidP="003E3FAA">
      <w:pPr>
        <w:pStyle w:val="Odstavecseseznamem"/>
        <w:numPr>
          <w:ilvl w:val="0"/>
          <w:numId w:val="5"/>
        </w:numPr>
        <w:rPr>
          <w:rFonts w:ascii="Segoe UI" w:hAnsi="Segoe UI" w:cs="Segoe UI"/>
          <w:noProof/>
          <w:lang w:eastAsia="cs-CZ"/>
        </w:rPr>
      </w:pPr>
      <w:r w:rsidRPr="00EC286D">
        <w:rPr>
          <w:rFonts w:ascii="Segoe UI" w:hAnsi="Segoe UI" w:cs="Segoe UI"/>
          <w:noProof/>
          <w:lang w:eastAsia="cs-CZ"/>
        </w:rPr>
        <w:t>Služební poměr na dobu neurčitou</w:t>
      </w:r>
      <w:r w:rsidR="002C20D4">
        <w:rPr>
          <w:rFonts w:ascii="Segoe UI" w:hAnsi="Segoe UI" w:cs="Segoe UI"/>
          <w:noProof/>
          <w:lang w:eastAsia="cs-CZ"/>
        </w:rPr>
        <w:t xml:space="preserve"> (</w:t>
      </w:r>
      <w:r w:rsidR="00D326B2">
        <w:rPr>
          <w:rFonts w:ascii="Segoe UI" w:hAnsi="Segoe UI" w:cs="Segoe UI"/>
          <w:noProof/>
          <w:lang w:eastAsia="cs-CZ"/>
        </w:rPr>
        <w:t>13</w:t>
      </w:r>
      <w:r w:rsidR="002C20D4">
        <w:rPr>
          <w:rFonts w:ascii="Segoe UI" w:hAnsi="Segoe UI" w:cs="Segoe UI"/>
          <w:noProof/>
          <w:lang w:eastAsia="cs-CZ"/>
        </w:rPr>
        <w:t>. platová třída)</w:t>
      </w:r>
    </w:p>
    <w:p w14:paraId="6758121A" w14:textId="69A90A59" w:rsidR="008B64F1" w:rsidRPr="00EC286D" w:rsidRDefault="003053D2" w:rsidP="003E3FAA">
      <w:pPr>
        <w:pStyle w:val="Odstavecseseznamem"/>
        <w:numPr>
          <w:ilvl w:val="0"/>
          <w:numId w:val="5"/>
        </w:numPr>
        <w:rPr>
          <w:rFonts w:ascii="Segoe UI" w:hAnsi="Segoe UI" w:cs="Segoe UI"/>
          <w:noProof/>
          <w:lang w:eastAsia="cs-CZ"/>
        </w:rPr>
      </w:pPr>
      <w:r>
        <w:rPr>
          <w:rFonts w:ascii="Segoe UI" w:hAnsi="Segoe UI" w:cs="Segoe UI"/>
          <w:noProof/>
          <w:lang w:eastAsia="cs-CZ"/>
        </w:rPr>
        <w:t xml:space="preserve">Termín pro podávání přihlášek </w:t>
      </w:r>
      <w:r w:rsidRPr="001D7AA1">
        <w:rPr>
          <w:rFonts w:ascii="Segoe UI" w:hAnsi="Segoe UI" w:cs="Segoe UI"/>
          <w:noProof/>
          <w:lang w:eastAsia="cs-CZ"/>
        </w:rPr>
        <w:t xml:space="preserve">do </w:t>
      </w:r>
      <w:r w:rsidR="008B762B" w:rsidRPr="008B762B">
        <w:rPr>
          <w:rFonts w:ascii="Segoe UI" w:hAnsi="Segoe UI" w:cs="Segoe UI"/>
          <w:noProof/>
          <w:lang w:eastAsia="cs-CZ"/>
        </w:rPr>
        <w:t>21</w:t>
      </w:r>
      <w:r w:rsidR="00D326B2" w:rsidRPr="008B762B">
        <w:rPr>
          <w:rFonts w:ascii="Segoe UI" w:hAnsi="Segoe UI" w:cs="Segoe UI"/>
          <w:noProof/>
          <w:lang w:eastAsia="cs-CZ"/>
        </w:rPr>
        <w:t>.</w:t>
      </w:r>
      <w:r w:rsidRPr="008B762B">
        <w:rPr>
          <w:rFonts w:ascii="Segoe UI" w:hAnsi="Segoe UI" w:cs="Segoe UI"/>
          <w:noProof/>
          <w:lang w:eastAsia="cs-CZ"/>
        </w:rPr>
        <w:t xml:space="preserve"> </w:t>
      </w:r>
      <w:r w:rsidR="00EE67A9" w:rsidRPr="008B762B">
        <w:rPr>
          <w:rFonts w:ascii="Segoe UI" w:hAnsi="Segoe UI" w:cs="Segoe UI"/>
          <w:noProof/>
          <w:lang w:eastAsia="cs-CZ"/>
        </w:rPr>
        <w:t>dubna</w:t>
      </w:r>
      <w:r>
        <w:rPr>
          <w:rFonts w:ascii="Segoe UI" w:hAnsi="Segoe UI" w:cs="Segoe UI"/>
          <w:noProof/>
          <w:lang w:eastAsia="cs-CZ"/>
        </w:rPr>
        <w:t xml:space="preserve"> </w:t>
      </w:r>
      <w:r w:rsidR="00EE67A9">
        <w:rPr>
          <w:rFonts w:ascii="Segoe UI" w:hAnsi="Segoe UI" w:cs="Segoe UI"/>
          <w:noProof/>
          <w:lang w:eastAsia="cs-CZ"/>
        </w:rPr>
        <w:t>2026</w:t>
      </w:r>
    </w:p>
    <w:p w14:paraId="38BB6635" w14:textId="1AC1971C" w:rsidR="003053D2" w:rsidRPr="003053D2" w:rsidRDefault="00DE0E61" w:rsidP="008D1B97">
      <w:pPr>
        <w:pStyle w:val="Odstavecseseznamem"/>
        <w:numPr>
          <w:ilvl w:val="0"/>
          <w:numId w:val="5"/>
        </w:numPr>
        <w:rPr>
          <w:rFonts w:ascii="Segoe UI" w:hAnsi="Segoe UI" w:cs="Segoe UI"/>
          <w:noProof/>
          <w:lang w:eastAsia="cs-CZ"/>
        </w:rPr>
      </w:pPr>
      <w:r>
        <w:rPr>
          <w:noProof/>
        </w:rPr>
        <w:pict w14:anchorId="1A2EC7B3">
          <v:shape id="_x0000_s1031" type="#_x0000_t75" style="position:absolute;left:0;text-align:left;margin-left:-5.55pt;margin-top:7.75pt;width:459.75pt;height:21.75pt;z-index:-251657216;mso-position-horizontal-relative:text;mso-position-vertical-relative:text">
            <v:imagedata r:id="rId8" o:title="cara lev"/>
          </v:shape>
        </w:pict>
      </w:r>
      <w:r w:rsidR="00A96A41" w:rsidRPr="00EC286D">
        <w:rPr>
          <w:rFonts w:ascii="Segoe UI" w:hAnsi="Segoe UI" w:cs="Segoe UI"/>
          <w:noProof/>
          <w:lang w:eastAsia="cs-CZ"/>
        </w:rPr>
        <w:t xml:space="preserve">Předpokládaný termín nástupu </w:t>
      </w:r>
      <w:r w:rsidR="00EC286D">
        <w:rPr>
          <w:rFonts w:ascii="Segoe UI" w:hAnsi="Segoe UI" w:cs="Segoe UI"/>
          <w:noProof/>
          <w:lang w:eastAsia="cs-CZ"/>
        </w:rPr>
        <w:t xml:space="preserve">je </w:t>
      </w:r>
      <w:r w:rsidR="00EE67A9">
        <w:rPr>
          <w:rFonts w:ascii="Segoe UI" w:hAnsi="Segoe UI" w:cs="Segoe UI"/>
          <w:noProof/>
          <w:lang w:eastAsia="cs-CZ"/>
        </w:rPr>
        <w:t>květen</w:t>
      </w:r>
      <w:r w:rsidR="00D326B2">
        <w:rPr>
          <w:rFonts w:ascii="Segoe UI" w:hAnsi="Segoe UI" w:cs="Segoe UI"/>
          <w:noProof/>
          <w:lang w:eastAsia="cs-CZ"/>
        </w:rPr>
        <w:t xml:space="preserve"> až </w:t>
      </w:r>
      <w:r w:rsidR="00EE67A9">
        <w:rPr>
          <w:rFonts w:ascii="Segoe UI" w:hAnsi="Segoe UI" w:cs="Segoe UI"/>
          <w:noProof/>
          <w:lang w:eastAsia="cs-CZ"/>
        </w:rPr>
        <w:t>červen</w:t>
      </w:r>
      <w:r w:rsidR="00D326B2">
        <w:rPr>
          <w:rFonts w:ascii="Segoe UI" w:hAnsi="Segoe UI" w:cs="Segoe UI"/>
          <w:noProof/>
          <w:lang w:eastAsia="cs-CZ"/>
        </w:rPr>
        <w:t xml:space="preserve"> 2026</w:t>
      </w:r>
    </w:p>
    <w:p w14:paraId="084CD546" w14:textId="77777777" w:rsidR="00A062BD" w:rsidRPr="00A062BD" w:rsidRDefault="00A062BD" w:rsidP="003053D2">
      <w:pPr>
        <w:spacing w:before="240"/>
        <w:rPr>
          <w:rFonts w:ascii="Segoe UI" w:hAnsi="Segoe UI" w:cs="Segoe UI"/>
          <w:b/>
          <w:noProof/>
          <w:sz w:val="4"/>
          <w:lang w:eastAsia="cs-CZ"/>
        </w:rPr>
      </w:pPr>
    </w:p>
    <w:p w14:paraId="21C9F9C5" w14:textId="5F189B10" w:rsidR="002C20D4" w:rsidRDefault="002C20D4" w:rsidP="003053D2">
      <w:pPr>
        <w:spacing w:before="240"/>
        <w:rPr>
          <w:rFonts w:ascii="Segoe UI" w:hAnsi="Segoe UI" w:cs="Segoe UI"/>
          <w:b/>
          <w:noProof/>
          <w:lang w:eastAsia="cs-CZ"/>
        </w:rPr>
      </w:pPr>
      <w:r w:rsidRPr="002C20D4">
        <w:rPr>
          <w:rFonts w:ascii="Segoe UI" w:hAnsi="Segoe UI" w:cs="Segoe UI"/>
          <w:b/>
          <w:noProof/>
          <w:lang w:eastAsia="cs-CZ"/>
        </w:rPr>
        <w:t>Čím se zabývá oddělení</w:t>
      </w:r>
      <w:r>
        <w:rPr>
          <w:rFonts w:ascii="Segoe UI" w:hAnsi="Segoe UI" w:cs="Segoe UI"/>
          <w:b/>
          <w:noProof/>
          <w:lang w:eastAsia="cs-CZ"/>
        </w:rPr>
        <w:t>?</w:t>
      </w:r>
    </w:p>
    <w:p w14:paraId="6345B9ED" w14:textId="521C7796" w:rsidR="003D76E1" w:rsidRPr="003D76E1" w:rsidRDefault="003D76E1" w:rsidP="003D76E1">
      <w:pPr>
        <w:spacing w:before="240"/>
        <w:jc w:val="both"/>
        <w:rPr>
          <w:rFonts w:ascii="Segoe UI" w:hAnsi="Segoe UI" w:cs="Segoe UI"/>
          <w:bCs/>
          <w:noProof/>
          <w:lang w:eastAsia="cs-CZ"/>
        </w:rPr>
      </w:pPr>
      <w:r w:rsidRPr="003D76E1">
        <w:rPr>
          <w:rFonts w:ascii="Segoe UI" w:hAnsi="Segoe UI" w:cs="Segoe UI"/>
          <w:bCs/>
          <w:noProof/>
          <w:lang w:eastAsia="cs-CZ"/>
        </w:rPr>
        <w:t>Odd</w:t>
      </w:r>
      <w:r>
        <w:rPr>
          <w:rFonts w:ascii="Segoe UI" w:hAnsi="Segoe UI" w:cs="Segoe UI"/>
          <w:bCs/>
          <w:noProof/>
          <w:lang w:eastAsia="cs-CZ"/>
        </w:rPr>
        <w:t xml:space="preserve">ělení </w:t>
      </w:r>
      <w:r w:rsidRPr="003D76E1">
        <w:rPr>
          <w:rFonts w:ascii="Segoe UI" w:hAnsi="Segoe UI" w:cs="Segoe UI"/>
          <w:bCs/>
          <w:noProof/>
          <w:lang w:eastAsia="cs-CZ"/>
        </w:rPr>
        <w:t>Audit OP Ž P a OP ST má na starosti audity kontrolního</w:t>
      </w:r>
      <w:r>
        <w:rPr>
          <w:rFonts w:ascii="Segoe UI" w:hAnsi="Segoe UI" w:cs="Segoe UI"/>
          <w:bCs/>
          <w:noProof/>
          <w:lang w:eastAsia="cs-CZ"/>
        </w:rPr>
        <w:t xml:space="preserve"> </w:t>
      </w:r>
      <w:r w:rsidRPr="003D76E1">
        <w:rPr>
          <w:rFonts w:ascii="Segoe UI" w:hAnsi="Segoe UI" w:cs="Segoe UI"/>
          <w:bCs/>
          <w:noProof/>
          <w:lang w:eastAsia="cs-CZ"/>
        </w:rPr>
        <w:t>systému nastaveného v rámci operačních programů „Životní prostředí“ a</w:t>
      </w:r>
      <w:r>
        <w:rPr>
          <w:rFonts w:ascii="Segoe UI" w:hAnsi="Segoe UI" w:cs="Segoe UI"/>
          <w:bCs/>
          <w:noProof/>
          <w:lang w:eastAsia="cs-CZ"/>
        </w:rPr>
        <w:t xml:space="preserve"> </w:t>
      </w:r>
      <w:r w:rsidRPr="003D76E1">
        <w:rPr>
          <w:rFonts w:ascii="Segoe UI" w:hAnsi="Segoe UI" w:cs="Segoe UI"/>
          <w:bCs/>
          <w:noProof/>
          <w:lang w:eastAsia="cs-CZ"/>
        </w:rPr>
        <w:t>„Spravedlivá transformace“ a audity operací prováděné u projektů</w:t>
      </w:r>
      <w:r>
        <w:rPr>
          <w:rFonts w:ascii="Segoe UI" w:hAnsi="Segoe UI" w:cs="Segoe UI"/>
          <w:bCs/>
          <w:noProof/>
          <w:lang w:eastAsia="cs-CZ"/>
        </w:rPr>
        <w:t xml:space="preserve"> </w:t>
      </w:r>
      <w:r w:rsidRPr="003D76E1">
        <w:rPr>
          <w:rFonts w:ascii="Segoe UI" w:hAnsi="Segoe UI" w:cs="Segoe UI"/>
          <w:bCs/>
          <w:noProof/>
          <w:lang w:eastAsia="cs-CZ"/>
        </w:rPr>
        <w:t>podpořených v rámci těchto operačních programů.</w:t>
      </w:r>
    </w:p>
    <w:p w14:paraId="069EA5FD" w14:textId="311C327F" w:rsidR="00204D43" w:rsidRDefault="00204D43" w:rsidP="003053D2">
      <w:pPr>
        <w:spacing w:before="240"/>
        <w:rPr>
          <w:rFonts w:ascii="Segoe UI" w:hAnsi="Segoe UI" w:cs="Segoe UI"/>
          <w:b/>
          <w:noProof/>
          <w:lang w:eastAsia="cs-CZ"/>
        </w:rPr>
      </w:pPr>
      <w:r w:rsidRPr="00204D43">
        <w:rPr>
          <w:rFonts w:ascii="Segoe UI" w:hAnsi="Segoe UI" w:cs="Segoe UI"/>
          <w:b/>
          <w:noProof/>
          <w:lang w:eastAsia="cs-CZ"/>
        </w:rPr>
        <w:t>Co bude Vaše práce?</w:t>
      </w:r>
    </w:p>
    <w:p w14:paraId="568ADE99" w14:textId="7CBAD616" w:rsidR="003D76E1" w:rsidRDefault="003D76E1" w:rsidP="003D76E1">
      <w:pPr>
        <w:spacing w:before="240"/>
        <w:jc w:val="both"/>
        <w:rPr>
          <w:rFonts w:ascii="Segoe UI" w:hAnsi="Segoe UI" w:cs="Segoe UI"/>
          <w:bCs/>
          <w:noProof/>
          <w:lang w:eastAsia="cs-CZ"/>
        </w:rPr>
      </w:pPr>
      <w:r w:rsidRPr="003D76E1">
        <w:rPr>
          <w:rFonts w:ascii="Segoe UI" w:hAnsi="Segoe UI" w:cs="Segoe UI"/>
          <w:bCs/>
          <w:noProof/>
          <w:lang w:eastAsia="cs-CZ"/>
        </w:rPr>
        <w:t>Základní náplní činnosti je výkon auditů v oblasti čerpání ESI Fondů</w:t>
      </w:r>
      <w:r>
        <w:rPr>
          <w:rFonts w:ascii="Segoe UI" w:hAnsi="Segoe UI" w:cs="Segoe UI"/>
          <w:bCs/>
          <w:noProof/>
          <w:lang w:eastAsia="cs-CZ"/>
        </w:rPr>
        <w:t xml:space="preserve"> </w:t>
      </w:r>
      <w:r w:rsidRPr="003D76E1">
        <w:rPr>
          <w:rFonts w:ascii="Segoe UI" w:hAnsi="Segoe UI" w:cs="Segoe UI"/>
          <w:bCs/>
          <w:noProof/>
          <w:lang w:eastAsia="cs-CZ"/>
        </w:rPr>
        <w:t xml:space="preserve">v České republice. </w:t>
      </w:r>
      <w:r>
        <w:rPr>
          <w:rFonts w:ascii="Segoe UI" w:hAnsi="Segoe UI" w:cs="Segoe UI"/>
          <w:bCs/>
          <w:noProof/>
          <w:lang w:eastAsia="cs-CZ"/>
        </w:rPr>
        <w:br/>
      </w:r>
      <w:r w:rsidRPr="003D76E1">
        <w:rPr>
          <w:rFonts w:ascii="Segoe UI" w:hAnsi="Segoe UI" w:cs="Segoe UI"/>
          <w:bCs/>
          <w:noProof/>
          <w:lang w:eastAsia="cs-CZ"/>
        </w:rPr>
        <w:t>Na obsazované pozici je stěžejní agendou ověřování</w:t>
      </w:r>
      <w:r>
        <w:rPr>
          <w:rFonts w:ascii="Segoe UI" w:hAnsi="Segoe UI" w:cs="Segoe UI"/>
          <w:bCs/>
          <w:noProof/>
          <w:lang w:eastAsia="cs-CZ"/>
        </w:rPr>
        <w:t xml:space="preserve"> </w:t>
      </w:r>
      <w:r w:rsidRPr="003D76E1">
        <w:rPr>
          <w:rFonts w:ascii="Segoe UI" w:hAnsi="Segoe UI" w:cs="Segoe UI"/>
          <w:bCs/>
          <w:noProof/>
          <w:lang w:eastAsia="cs-CZ"/>
        </w:rPr>
        <w:t>nastavení adekvátního kontrolního systému pro implementaci OP Životní</w:t>
      </w:r>
      <w:r>
        <w:rPr>
          <w:rFonts w:ascii="Segoe UI" w:hAnsi="Segoe UI" w:cs="Segoe UI"/>
          <w:bCs/>
          <w:noProof/>
          <w:lang w:eastAsia="cs-CZ"/>
        </w:rPr>
        <w:t xml:space="preserve"> </w:t>
      </w:r>
      <w:r w:rsidRPr="003D76E1">
        <w:rPr>
          <w:rFonts w:ascii="Segoe UI" w:hAnsi="Segoe UI" w:cs="Segoe UI"/>
          <w:bCs/>
          <w:noProof/>
          <w:lang w:eastAsia="cs-CZ"/>
        </w:rPr>
        <w:t>prostředí a OP Spravedlivá transformace včetně ověřování správnosti</w:t>
      </w:r>
      <w:r>
        <w:rPr>
          <w:rFonts w:ascii="Segoe UI" w:hAnsi="Segoe UI" w:cs="Segoe UI"/>
          <w:bCs/>
          <w:noProof/>
          <w:lang w:eastAsia="cs-CZ"/>
        </w:rPr>
        <w:t xml:space="preserve"> </w:t>
      </w:r>
      <w:r w:rsidRPr="003D76E1">
        <w:rPr>
          <w:rFonts w:ascii="Segoe UI" w:hAnsi="Segoe UI" w:cs="Segoe UI"/>
          <w:bCs/>
          <w:noProof/>
          <w:lang w:eastAsia="cs-CZ"/>
        </w:rPr>
        <w:t>realizace projektů podpořených v rámci těchto operačních programů.</w:t>
      </w:r>
      <w:r>
        <w:rPr>
          <w:rFonts w:ascii="Segoe UI" w:hAnsi="Segoe UI" w:cs="Segoe UI"/>
          <w:bCs/>
          <w:noProof/>
          <w:lang w:eastAsia="cs-CZ"/>
        </w:rPr>
        <w:t xml:space="preserve"> </w:t>
      </w:r>
      <w:r w:rsidRPr="003D76E1">
        <w:rPr>
          <w:rFonts w:ascii="Segoe UI" w:hAnsi="Segoe UI" w:cs="Segoe UI"/>
          <w:bCs/>
          <w:noProof/>
          <w:lang w:eastAsia="cs-CZ"/>
        </w:rPr>
        <w:t>Součástí práce může být také účast na jednáních AO na vnitrostátní</w:t>
      </w:r>
      <w:r>
        <w:rPr>
          <w:rFonts w:ascii="Segoe UI" w:hAnsi="Segoe UI" w:cs="Segoe UI"/>
          <w:bCs/>
          <w:noProof/>
          <w:lang w:eastAsia="cs-CZ"/>
        </w:rPr>
        <w:t xml:space="preserve"> </w:t>
      </w:r>
      <w:r w:rsidRPr="003D76E1">
        <w:rPr>
          <w:rFonts w:ascii="Segoe UI" w:hAnsi="Segoe UI" w:cs="Segoe UI"/>
          <w:bCs/>
          <w:noProof/>
          <w:lang w:eastAsia="cs-CZ"/>
        </w:rPr>
        <w:t>úrovni, případně lektorská prezentační činnost v oblasti spadající do</w:t>
      </w:r>
      <w:r>
        <w:rPr>
          <w:rFonts w:ascii="Segoe UI" w:hAnsi="Segoe UI" w:cs="Segoe UI"/>
          <w:bCs/>
          <w:noProof/>
          <w:lang w:eastAsia="cs-CZ"/>
        </w:rPr>
        <w:t xml:space="preserve"> </w:t>
      </w:r>
      <w:r w:rsidRPr="003D76E1">
        <w:rPr>
          <w:rFonts w:ascii="Segoe UI" w:hAnsi="Segoe UI" w:cs="Segoe UI"/>
          <w:bCs/>
          <w:noProof/>
          <w:lang w:eastAsia="cs-CZ"/>
        </w:rPr>
        <w:t>působnosti AO.</w:t>
      </w:r>
    </w:p>
    <w:p w14:paraId="73973ADA" w14:textId="58E356A9" w:rsidR="003D76E1" w:rsidRPr="003D76E1" w:rsidRDefault="003D76E1" w:rsidP="003D76E1">
      <w:pPr>
        <w:spacing w:before="240"/>
        <w:jc w:val="both"/>
        <w:rPr>
          <w:rFonts w:ascii="Segoe UI" w:hAnsi="Segoe UI" w:cs="Segoe UI"/>
          <w:bCs/>
          <w:noProof/>
          <w:lang w:eastAsia="cs-CZ"/>
        </w:rPr>
      </w:pPr>
      <w:r w:rsidRPr="003D76E1">
        <w:rPr>
          <w:rFonts w:ascii="Segoe UI" w:hAnsi="Segoe UI" w:cs="Segoe UI"/>
          <w:bCs/>
          <w:noProof/>
          <w:lang w:eastAsia="cs-CZ"/>
        </w:rPr>
        <w:t>V našem týmu auditorů rádi zajistíme potřebnou adaptaci a zaškolení do</w:t>
      </w:r>
      <w:r>
        <w:rPr>
          <w:rFonts w:ascii="Segoe UI" w:hAnsi="Segoe UI" w:cs="Segoe UI"/>
          <w:bCs/>
          <w:noProof/>
          <w:lang w:eastAsia="cs-CZ"/>
        </w:rPr>
        <w:t xml:space="preserve"> </w:t>
      </w:r>
      <w:r w:rsidRPr="003D76E1">
        <w:rPr>
          <w:rFonts w:ascii="Segoe UI" w:hAnsi="Segoe UI" w:cs="Segoe UI"/>
          <w:bCs/>
          <w:noProof/>
          <w:lang w:eastAsia="cs-CZ"/>
        </w:rPr>
        <w:t xml:space="preserve">problematiky auditů </w:t>
      </w:r>
      <w:r>
        <w:rPr>
          <w:rFonts w:ascii="Segoe UI" w:hAnsi="Segoe UI" w:cs="Segoe UI"/>
          <w:bCs/>
          <w:noProof/>
          <w:lang w:eastAsia="cs-CZ"/>
        </w:rPr>
        <w:br/>
      </w:r>
      <w:r w:rsidRPr="003D76E1">
        <w:rPr>
          <w:rFonts w:ascii="Segoe UI" w:hAnsi="Segoe UI" w:cs="Segoe UI"/>
          <w:bCs/>
          <w:noProof/>
          <w:lang w:eastAsia="cs-CZ"/>
        </w:rPr>
        <w:t>v oblasti finanční podpory z EU, k dispozici je i</w:t>
      </w:r>
      <w:r>
        <w:rPr>
          <w:rFonts w:ascii="Segoe UI" w:hAnsi="Segoe UI" w:cs="Segoe UI"/>
          <w:bCs/>
          <w:noProof/>
          <w:lang w:eastAsia="cs-CZ"/>
        </w:rPr>
        <w:t xml:space="preserve"> </w:t>
      </w:r>
      <w:r w:rsidRPr="003D76E1">
        <w:rPr>
          <w:rFonts w:ascii="Segoe UI" w:hAnsi="Segoe UI" w:cs="Segoe UI"/>
          <w:bCs/>
          <w:noProof/>
          <w:lang w:eastAsia="cs-CZ"/>
        </w:rPr>
        <w:t>komplexní školící projekt MMR „Systém vzdělávání“ pro zaměstnance celé</w:t>
      </w:r>
      <w:r>
        <w:rPr>
          <w:rFonts w:ascii="Segoe UI" w:hAnsi="Segoe UI" w:cs="Segoe UI"/>
          <w:bCs/>
          <w:noProof/>
          <w:lang w:eastAsia="cs-CZ"/>
        </w:rPr>
        <w:t xml:space="preserve"> </w:t>
      </w:r>
      <w:r w:rsidRPr="003D76E1">
        <w:rPr>
          <w:rFonts w:ascii="Segoe UI" w:hAnsi="Segoe UI" w:cs="Segoe UI"/>
          <w:bCs/>
          <w:noProof/>
          <w:lang w:eastAsia="cs-CZ"/>
        </w:rPr>
        <w:t xml:space="preserve">implementační struktury ESIF. Nabízená práce není jen </w:t>
      </w:r>
      <w:r>
        <w:rPr>
          <w:rFonts w:ascii="Segoe UI" w:hAnsi="Segoe UI" w:cs="Segoe UI"/>
          <w:bCs/>
          <w:noProof/>
          <w:lang w:eastAsia="cs-CZ"/>
        </w:rPr>
        <w:br/>
      </w:r>
      <w:r w:rsidRPr="003D76E1">
        <w:rPr>
          <w:rFonts w:ascii="Segoe UI" w:hAnsi="Segoe UI" w:cs="Segoe UI"/>
          <w:bCs/>
          <w:noProof/>
          <w:lang w:eastAsia="cs-CZ"/>
        </w:rPr>
        <w:t>v kanceláři, ale</w:t>
      </w:r>
      <w:r>
        <w:rPr>
          <w:rFonts w:ascii="Segoe UI" w:hAnsi="Segoe UI" w:cs="Segoe UI"/>
          <w:bCs/>
          <w:noProof/>
          <w:lang w:eastAsia="cs-CZ"/>
        </w:rPr>
        <w:t xml:space="preserve"> </w:t>
      </w:r>
      <w:r w:rsidRPr="003D76E1">
        <w:rPr>
          <w:rFonts w:ascii="Segoe UI" w:hAnsi="Segoe UI" w:cs="Segoe UI"/>
          <w:bCs/>
          <w:noProof/>
          <w:lang w:eastAsia="cs-CZ"/>
        </w:rPr>
        <w:t>přináší i možnost cestování po ČR.</w:t>
      </w:r>
    </w:p>
    <w:p w14:paraId="35DF3BFF" w14:textId="77777777" w:rsidR="003E3FAA" w:rsidRPr="00A96A41" w:rsidRDefault="00A96A41" w:rsidP="002C20D4">
      <w:pPr>
        <w:spacing w:after="0"/>
        <w:rPr>
          <w:rFonts w:ascii="Segoe UI" w:hAnsi="Segoe UI" w:cs="Segoe UI"/>
          <w:b/>
          <w:noProof/>
          <w:lang w:eastAsia="cs-CZ"/>
        </w:rPr>
      </w:pPr>
      <w:r w:rsidRPr="00A96A41">
        <w:rPr>
          <w:rFonts w:ascii="Segoe UI" w:hAnsi="Segoe UI" w:cs="Segoe UI"/>
          <w:b/>
          <w:noProof/>
          <w:lang w:eastAsia="cs-CZ"/>
        </w:rPr>
        <w:t>Co Vám můžeme nabídnout?</w:t>
      </w:r>
    </w:p>
    <w:p w14:paraId="500D73C9" w14:textId="4C3EE7CF" w:rsidR="00A96A41" w:rsidRDefault="00257391" w:rsidP="002C20D4">
      <w:pPr>
        <w:pStyle w:val="Odstavecseseznamem"/>
        <w:numPr>
          <w:ilvl w:val="0"/>
          <w:numId w:val="7"/>
        </w:numPr>
        <w:spacing w:after="0"/>
        <w:rPr>
          <w:rFonts w:ascii="Segoe UI" w:hAnsi="Segoe UI" w:cs="Segoe UI"/>
          <w:noProof/>
          <w:lang w:eastAsia="cs-CZ"/>
        </w:rPr>
      </w:pPr>
      <w:r>
        <w:rPr>
          <w:rFonts w:ascii="Segoe UI" w:hAnsi="Segoe UI" w:cs="Segoe UI"/>
          <w:noProof/>
          <w:lang w:eastAsia="cs-CZ"/>
        </w:rPr>
        <w:t>25 dní dovolené</w:t>
      </w:r>
      <w:r w:rsidR="008B64F1">
        <w:rPr>
          <w:rFonts w:ascii="Segoe UI" w:hAnsi="Segoe UI" w:cs="Segoe UI"/>
          <w:noProof/>
          <w:lang w:eastAsia="cs-CZ"/>
        </w:rPr>
        <w:t xml:space="preserve"> </w:t>
      </w:r>
      <w:r w:rsidR="00210F9F">
        <w:rPr>
          <w:rFonts w:ascii="Segoe UI" w:hAnsi="Segoe UI" w:cs="Segoe UI"/>
          <w:noProof/>
          <w:lang w:eastAsia="cs-CZ"/>
        </w:rPr>
        <w:t>+</w:t>
      </w:r>
      <w:r w:rsidR="008B64F1">
        <w:rPr>
          <w:rFonts w:ascii="Segoe UI" w:hAnsi="Segoe UI" w:cs="Segoe UI"/>
          <w:noProof/>
          <w:lang w:eastAsia="cs-CZ"/>
        </w:rPr>
        <w:t xml:space="preserve"> </w:t>
      </w:r>
      <w:r w:rsidR="008B64F1" w:rsidRPr="00257391">
        <w:rPr>
          <w:rFonts w:ascii="Segoe UI" w:hAnsi="Segoe UI" w:cs="Segoe UI"/>
          <w:noProof/>
          <w:lang w:eastAsia="cs-CZ"/>
        </w:rPr>
        <w:t>5 dní indispozičního volna</w:t>
      </w:r>
      <w:r w:rsidR="0028569C">
        <w:rPr>
          <w:rFonts w:ascii="Segoe UI" w:hAnsi="Segoe UI" w:cs="Segoe UI"/>
          <w:noProof/>
          <w:lang w:eastAsia="cs-CZ"/>
        </w:rPr>
        <w:tab/>
      </w:r>
    </w:p>
    <w:p w14:paraId="28C06A8B" w14:textId="2C67828E" w:rsidR="007D1A22" w:rsidRDefault="007D1A22" w:rsidP="0028569C">
      <w:pPr>
        <w:pStyle w:val="Odstavecseseznamem"/>
        <w:numPr>
          <w:ilvl w:val="0"/>
          <w:numId w:val="7"/>
        </w:numPr>
        <w:tabs>
          <w:tab w:val="left" w:pos="4536"/>
        </w:tabs>
        <w:rPr>
          <w:rFonts w:ascii="Segoe UI" w:hAnsi="Segoe UI" w:cs="Segoe UI"/>
        </w:rPr>
      </w:pPr>
      <w:r>
        <w:rPr>
          <w:rFonts w:ascii="Segoe UI" w:hAnsi="Segoe UI" w:cs="Segoe UI"/>
          <w:noProof/>
          <w:lang w:eastAsia="cs-CZ"/>
        </w:rPr>
        <w:t>H</w:t>
      </w:r>
      <w:r w:rsidRPr="007D1A22">
        <w:rPr>
          <w:rFonts w:ascii="Segoe UI" w:hAnsi="Segoe UI" w:cs="Segoe UI"/>
          <w:noProof/>
          <w:lang w:eastAsia="cs-CZ"/>
        </w:rPr>
        <w:t>ome office v režimu týden z domova a týden z</w:t>
      </w:r>
      <w:r>
        <w:rPr>
          <w:rFonts w:ascii="Segoe UI" w:hAnsi="Segoe UI" w:cs="Segoe UI"/>
          <w:noProof/>
          <w:lang w:eastAsia="cs-CZ"/>
        </w:rPr>
        <w:t> </w:t>
      </w:r>
      <w:r w:rsidRPr="007D1A22">
        <w:rPr>
          <w:rFonts w:ascii="Segoe UI" w:hAnsi="Segoe UI" w:cs="Segoe UI"/>
          <w:noProof/>
          <w:lang w:eastAsia="cs-CZ"/>
        </w:rPr>
        <w:t>kanceláře</w:t>
      </w:r>
    </w:p>
    <w:p w14:paraId="72A82EB7" w14:textId="3616EE4A" w:rsidR="00A96A41" w:rsidRPr="00AF7848" w:rsidRDefault="00A96A41" w:rsidP="0028569C">
      <w:pPr>
        <w:pStyle w:val="Odstavecseseznamem"/>
        <w:numPr>
          <w:ilvl w:val="0"/>
          <w:numId w:val="7"/>
        </w:numPr>
        <w:tabs>
          <w:tab w:val="left" w:pos="4536"/>
        </w:tabs>
        <w:rPr>
          <w:rFonts w:ascii="Segoe UI" w:hAnsi="Segoe UI" w:cs="Segoe UI"/>
        </w:rPr>
      </w:pPr>
      <w:r w:rsidRPr="00AF7848">
        <w:rPr>
          <w:rFonts w:ascii="Segoe UI" w:hAnsi="Segoe UI" w:cs="Segoe UI"/>
        </w:rPr>
        <w:t xml:space="preserve">Až </w:t>
      </w:r>
      <w:r w:rsidR="002C20D4">
        <w:rPr>
          <w:rFonts w:ascii="Segoe UI" w:hAnsi="Segoe UI" w:cs="Segoe UI"/>
        </w:rPr>
        <w:t>5</w:t>
      </w:r>
      <w:r w:rsidRPr="00AF7848">
        <w:rPr>
          <w:rFonts w:ascii="Segoe UI" w:hAnsi="Segoe UI" w:cs="Segoe UI"/>
        </w:rPr>
        <w:t xml:space="preserve"> dní služebního volna k</w:t>
      </w:r>
      <w:r w:rsidR="00257391">
        <w:rPr>
          <w:rFonts w:ascii="Segoe UI" w:hAnsi="Segoe UI" w:cs="Segoe UI"/>
        </w:rPr>
        <w:t xml:space="preserve"> individuálním </w:t>
      </w:r>
      <w:r w:rsidR="002C20D4">
        <w:rPr>
          <w:rFonts w:ascii="Segoe UI" w:hAnsi="Segoe UI" w:cs="Segoe UI"/>
        </w:rPr>
        <w:t>studijním</w:t>
      </w:r>
      <w:r w:rsidR="00257391">
        <w:rPr>
          <w:rFonts w:ascii="Segoe UI" w:hAnsi="Segoe UI" w:cs="Segoe UI"/>
        </w:rPr>
        <w:t xml:space="preserve"> účelům</w:t>
      </w:r>
    </w:p>
    <w:p w14:paraId="3915295A" w14:textId="727152F4" w:rsidR="00A96A41" w:rsidRDefault="002C20D4" w:rsidP="0028569C">
      <w:pPr>
        <w:pStyle w:val="Odstavecseseznamem"/>
        <w:numPr>
          <w:ilvl w:val="0"/>
          <w:numId w:val="7"/>
        </w:numPr>
        <w:tabs>
          <w:tab w:val="left" w:pos="4536"/>
        </w:tabs>
        <w:rPr>
          <w:rFonts w:ascii="Segoe UI" w:hAnsi="Segoe UI" w:cs="Segoe UI"/>
        </w:rPr>
      </w:pPr>
      <w:r>
        <w:rPr>
          <w:rFonts w:ascii="Segoe UI" w:hAnsi="Segoe UI" w:cs="Segoe UI"/>
        </w:rPr>
        <w:t>Možnost individuálního čerpání prostředků z FKSP</w:t>
      </w:r>
    </w:p>
    <w:p w14:paraId="7BE039BC" w14:textId="77777777" w:rsidR="00245B61" w:rsidRPr="00AF7848" w:rsidRDefault="00245B61" w:rsidP="0028569C">
      <w:pPr>
        <w:pStyle w:val="Odstavecseseznamem"/>
        <w:numPr>
          <w:ilvl w:val="0"/>
          <w:numId w:val="7"/>
        </w:numPr>
        <w:tabs>
          <w:tab w:val="left" w:pos="4536"/>
        </w:tabs>
        <w:rPr>
          <w:rFonts w:ascii="Segoe UI" w:hAnsi="Segoe UI" w:cs="Segoe UI"/>
        </w:rPr>
      </w:pPr>
      <w:r>
        <w:rPr>
          <w:rFonts w:ascii="Segoe UI" w:hAnsi="Segoe UI" w:cs="Segoe UI"/>
        </w:rPr>
        <w:t>A</w:t>
      </w:r>
      <w:r w:rsidRPr="00245B61">
        <w:rPr>
          <w:rFonts w:ascii="Segoe UI" w:hAnsi="Segoe UI" w:cs="Segoe UI"/>
        </w:rPr>
        <w:t>daptační proces pro nové zaměstnance</w:t>
      </w:r>
    </w:p>
    <w:p w14:paraId="66748336" w14:textId="1679FB5F" w:rsidR="00A96A41" w:rsidRDefault="003D76E1" w:rsidP="0028569C">
      <w:pPr>
        <w:pStyle w:val="Odstavecseseznamem"/>
        <w:numPr>
          <w:ilvl w:val="0"/>
          <w:numId w:val="7"/>
        </w:numPr>
        <w:tabs>
          <w:tab w:val="left" w:pos="4536"/>
        </w:tabs>
        <w:rPr>
          <w:rFonts w:ascii="Segoe UI" w:hAnsi="Segoe UI" w:cs="Segoe UI"/>
        </w:rPr>
      </w:pPr>
      <w:r>
        <w:rPr>
          <w:rFonts w:ascii="Segoe UI" w:hAnsi="Segoe UI" w:cs="Segoe UI"/>
        </w:rPr>
        <w:t>Stravenkový paušál</w:t>
      </w:r>
    </w:p>
    <w:p w14:paraId="41629897" w14:textId="31F46531" w:rsidR="003D76E1" w:rsidRPr="003D76E1" w:rsidRDefault="003D76E1" w:rsidP="003D76E1">
      <w:pPr>
        <w:pStyle w:val="Odstavecseseznamem"/>
        <w:numPr>
          <w:ilvl w:val="0"/>
          <w:numId w:val="7"/>
        </w:numPr>
        <w:tabs>
          <w:tab w:val="left" w:pos="4536"/>
        </w:tabs>
        <w:rPr>
          <w:rFonts w:ascii="Segoe UI" w:hAnsi="Segoe UI" w:cs="Segoe UI"/>
          <w:noProof/>
          <w:lang w:eastAsia="cs-CZ"/>
        </w:rPr>
      </w:pPr>
      <w:r>
        <w:rPr>
          <w:rFonts w:ascii="Segoe UI" w:hAnsi="Segoe UI" w:cs="Segoe UI"/>
          <w:noProof/>
          <w:lang w:eastAsia="cs-CZ"/>
        </w:rPr>
        <w:t>Zvýhodněné mobilní tarify pro zaměstnance i jejich rodinné příslušníky</w:t>
      </w:r>
    </w:p>
    <w:p w14:paraId="1EDAA827" w14:textId="4AE06C28" w:rsidR="00A96A41" w:rsidRDefault="00A96A41" w:rsidP="0028569C">
      <w:pPr>
        <w:pStyle w:val="Odstavecseseznamem"/>
        <w:numPr>
          <w:ilvl w:val="0"/>
          <w:numId w:val="7"/>
        </w:numPr>
        <w:tabs>
          <w:tab w:val="left" w:pos="4536"/>
        </w:tabs>
        <w:rPr>
          <w:rFonts w:ascii="Segoe UI" w:hAnsi="Segoe UI" w:cs="Segoe UI"/>
          <w:noProof/>
          <w:lang w:eastAsia="cs-CZ"/>
        </w:rPr>
      </w:pPr>
      <w:r w:rsidRPr="009E148D">
        <w:rPr>
          <w:rFonts w:ascii="Segoe UI" w:hAnsi="Segoe UI" w:cs="Segoe UI"/>
          <w:noProof/>
          <w:lang w:eastAsia="cs-CZ"/>
        </w:rPr>
        <w:t xml:space="preserve">Platový </w:t>
      </w:r>
      <w:r w:rsidR="00245B61" w:rsidRPr="009E148D">
        <w:rPr>
          <w:rFonts w:ascii="Segoe UI" w:hAnsi="Segoe UI" w:cs="Segoe UI"/>
          <w:noProof/>
          <w:lang w:eastAsia="cs-CZ"/>
        </w:rPr>
        <w:t xml:space="preserve">tarif až </w:t>
      </w:r>
      <w:r w:rsidR="003D76E1">
        <w:rPr>
          <w:rFonts w:ascii="Segoe UI" w:hAnsi="Segoe UI" w:cs="Segoe UI"/>
          <w:noProof/>
          <w:lang w:eastAsia="cs-CZ"/>
        </w:rPr>
        <w:t>51 040</w:t>
      </w:r>
      <w:r w:rsidR="00245B61" w:rsidRPr="009E148D">
        <w:rPr>
          <w:rFonts w:ascii="Segoe UI" w:hAnsi="Segoe UI" w:cs="Segoe UI"/>
          <w:noProof/>
          <w:lang w:eastAsia="cs-CZ"/>
        </w:rPr>
        <w:t xml:space="preserve"> Kč</w:t>
      </w:r>
      <w:r w:rsidR="004E6AF6" w:rsidRPr="009E148D">
        <w:rPr>
          <w:rFonts w:ascii="Segoe UI" w:hAnsi="Segoe UI" w:cs="Segoe UI"/>
          <w:noProof/>
          <w:lang w:eastAsia="cs-CZ"/>
        </w:rPr>
        <w:t>*</w:t>
      </w:r>
      <w:r w:rsidR="008B64F1">
        <w:rPr>
          <w:rFonts w:ascii="Segoe UI" w:hAnsi="Segoe UI" w:cs="Segoe UI"/>
          <w:noProof/>
          <w:lang w:eastAsia="cs-CZ"/>
        </w:rPr>
        <w:t xml:space="preserve"> a k tomu osobní příplatek</w:t>
      </w:r>
    </w:p>
    <w:p w14:paraId="4B4F38E0" w14:textId="77777777" w:rsidR="002C20D4" w:rsidRDefault="00204D43" w:rsidP="002C20D4">
      <w:pPr>
        <w:spacing w:after="0"/>
        <w:rPr>
          <w:rFonts w:ascii="Segoe UI" w:hAnsi="Segoe UI" w:cs="Segoe UI"/>
          <w:b/>
          <w:noProof/>
          <w:lang w:eastAsia="cs-CZ"/>
        </w:rPr>
      </w:pPr>
      <w:r w:rsidRPr="00204D43">
        <w:rPr>
          <w:rFonts w:ascii="Segoe UI" w:hAnsi="Segoe UI" w:cs="Segoe UI"/>
          <w:b/>
          <w:noProof/>
          <w:lang w:eastAsia="cs-CZ"/>
        </w:rPr>
        <w:t>Co je na pozici potřeba?</w:t>
      </w:r>
    </w:p>
    <w:p w14:paraId="34CC097D" w14:textId="48965BDE" w:rsidR="00204D43" w:rsidRPr="002C20D4" w:rsidRDefault="00204D43" w:rsidP="002C20D4">
      <w:pPr>
        <w:pStyle w:val="Odstavecseseznamem"/>
        <w:numPr>
          <w:ilvl w:val="0"/>
          <w:numId w:val="12"/>
        </w:numPr>
        <w:spacing w:after="0"/>
        <w:rPr>
          <w:rFonts w:ascii="Segoe UI" w:hAnsi="Segoe UI" w:cs="Segoe UI"/>
          <w:bCs/>
          <w:noProof/>
          <w:lang w:eastAsia="cs-CZ"/>
        </w:rPr>
      </w:pPr>
      <w:r w:rsidRPr="002C20D4">
        <w:rPr>
          <w:rFonts w:ascii="Segoe UI" w:hAnsi="Segoe UI" w:cs="Segoe UI"/>
          <w:bCs/>
          <w:noProof/>
          <w:lang w:eastAsia="cs-CZ"/>
        </w:rPr>
        <w:t xml:space="preserve">Vysokoškolské vzdělání v </w:t>
      </w:r>
      <w:r w:rsidR="00257391" w:rsidRPr="002C20D4">
        <w:rPr>
          <w:rFonts w:ascii="Segoe UI" w:hAnsi="Segoe UI" w:cs="Segoe UI"/>
          <w:bCs/>
          <w:noProof/>
          <w:lang w:eastAsia="cs-CZ"/>
        </w:rPr>
        <w:t>magisterském studijním programu</w:t>
      </w:r>
    </w:p>
    <w:p w14:paraId="5228423D" w14:textId="77777777" w:rsidR="002C20D4" w:rsidRPr="002C20D4" w:rsidRDefault="00257391" w:rsidP="002C20D4">
      <w:pPr>
        <w:pStyle w:val="Odstavecseseznamem"/>
        <w:numPr>
          <w:ilvl w:val="0"/>
          <w:numId w:val="12"/>
        </w:numPr>
        <w:spacing w:after="0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r w:rsidRPr="002C20D4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Trestní bezúhonnost</w:t>
      </w:r>
      <w:r w:rsidR="00E6067F" w:rsidRPr="002C20D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401173B" w14:textId="30FF1875" w:rsidR="002C20D4" w:rsidRDefault="00204D43" w:rsidP="002C20D4">
      <w:pPr>
        <w:pStyle w:val="Odstavecseseznamem"/>
        <w:numPr>
          <w:ilvl w:val="0"/>
          <w:numId w:val="12"/>
        </w:numPr>
        <w:spacing w:after="0"/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</w:pPr>
      <w:r w:rsidRPr="002C20D4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Samostatnost, pečl</w:t>
      </w:r>
      <w:r w:rsidR="00257391" w:rsidRPr="002C20D4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ivost, rozhodnost</w:t>
      </w:r>
      <w:r w:rsidR="00210F9F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 xml:space="preserve"> a </w:t>
      </w:r>
      <w:r w:rsidR="00257391" w:rsidRPr="002C20D4">
        <w:rPr>
          <w:rFonts w:ascii="Segoe UI" w:eastAsia="Times New Roman" w:hAnsi="Segoe UI" w:cs="Segoe UI"/>
          <w:color w:val="333333"/>
          <w:sz w:val="23"/>
          <w:szCs w:val="23"/>
          <w:lang w:eastAsia="cs-CZ"/>
        </w:rPr>
        <w:t>zodpovědnost</w:t>
      </w:r>
    </w:p>
    <w:p w14:paraId="5063146C" w14:textId="77777777" w:rsidR="009E148D" w:rsidRDefault="005319C1" w:rsidP="003C2B37">
      <w:pPr>
        <w:spacing w:before="240" w:after="0" w:line="240" w:lineRule="auto"/>
        <w:contextualSpacing/>
        <w:jc w:val="both"/>
        <w:rPr>
          <w:rFonts w:ascii="Segoe UI" w:hAnsi="Segoe UI" w:cs="Segoe UI"/>
          <w:noProof/>
          <w:szCs w:val="24"/>
          <w:lang w:eastAsia="cs-CZ"/>
        </w:rPr>
      </w:pPr>
      <w:r>
        <w:rPr>
          <w:rFonts w:ascii="Segoe UI" w:hAnsi="Segoe UI" w:cs="Segoe UI"/>
          <w:noProof/>
          <w:szCs w:val="24"/>
          <w:lang w:eastAsia="cs-CZ"/>
        </w:rPr>
        <w:t>Zaujala Vás nabídka? P</w:t>
      </w:r>
      <w:r w:rsidR="002677D2" w:rsidRPr="002677D2">
        <w:rPr>
          <w:rFonts w:ascii="Segoe UI" w:hAnsi="Segoe UI" w:cs="Segoe UI"/>
          <w:noProof/>
          <w:szCs w:val="24"/>
          <w:lang w:eastAsia="cs-CZ"/>
        </w:rPr>
        <w:t>odrobné informace o pozici</w:t>
      </w:r>
      <w:r w:rsidR="002677D2">
        <w:rPr>
          <w:rFonts w:ascii="Segoe UI" w:hAnsi="Segoe UI" w:cs="Segoe UI"/>
          <w:noProof/>
          <w:szCs w:val="24"/>
          <w:lang w:eastAsia="cs-CZ"/>
        </w:rPr>
        <w:t>,</w:t>
      </w:r>
      <w:r w:rsidR="00CC0457">
        <w:rPr>
          <w:rFonts w:ascii="Segoe UI" w:hAnsi="Segoe UI" w:cs="Segoe UI"/>
          <w:noProof/>
          <w:szCs w:val="24"/>
          <w:lang w:eastAsia="cs-CZ"/>
        </w:rPr>
        <w:t xml:space="preserve"> </w:t>
      </w:r>
      <w:r w:rsidR="00FD5A97">
        <w:rPr>
          <w:rFonts w:ascii="Segoe UI" w:hAnsi="Segoe UI" w:cs="Segoe UI"/>
          <w:noProof/>
          <w:szCs w:val="24"/>
          <w:lang w:eastAsia="cs-CZ"/>
        </w:rPr>
        <w:t>požadavcích a</w:t>
      </w:r>
      <w:r w:rsidR="002677D2">
        <w:rPr>
          <w:rFonts w:ascii="Segoe UI" w:hAnsi="Segoe UI" w:cs="Segoe UI"/>
          <w:noProof/>
          <w:szCs w:val="24"/>
          <w:lang w:eastAsia="cs-CZ"/>
        </w:rPr>
        <w:t xml:space="preserve"> vykonávané činnosti</w:t>
      </w:r>
      <w:r w:rsidR="00CC0457">
        <w:rPr>
          <w:rFonts w:ascii="Segoe UI" w:hAnsi="Segoe UI" w:cs="Segoe UI"/>
          <w:noProof/>
          <w:szCs w:val="24"/>
          <w:lang w:eastAsia="cs-CZ"/>
        </w:rPr>
        <w:t xml:space="preserve"> </w:t>
      </w:r>
      <w:r w:rsidR="002677D2" w:rsidRPr="002677D2">
        <w:rPr>
          <w:rFonts w:ascii="Segoe UI" w:hAnsi="Segoe UI" w:cs="Segoe UI"/>
          <w:noProof/>
          <w:szCs w:val="24"/>
          <w:lang w:eastAsia="cs-CZ"/>
        </w:rPr>
        <w:t xml:space="preserve">naleznete </w:t>
      </w:r>
    </w:p>
    <w:p w14:paraId="04134C41" w14:textId="77777777" w:rsidR="009E148D" w:rsidRDefault="009E148D" w:rsidP="003C2B37">
      <w:pPr>
        <w:spacing w:before="240" w:after="0" w:line="240" w:lineRule="auto"/>
        <w:contextualSpacing/>
        <w:jc w:val="both"/>
        <w:rPr>
          <w:rFonts w:ascii="Segoe UI" w:hAnsi="Segoe UI" w:cs="Segoe UI"/>
          <w:noProof/>
          <w:szCs w:val="24"/>
          <w:lang w:eastAsia="cs-CZ"/>
        </w:rPr>
      </w:pPr>
    </w:p>
    <w:p w14:paraId="736104FE" w14:textId="7931CAE3" w:rsidR="003C2B37" w:rsidRPr="00070F84" w:rsidRDefault="00070F84" w:rsidP="009E148D">
      <w:pPr>
        <w:spacing w:before="240" w:after="0" w:line="240" w:lineRule="auto"/>
        <w:contextualSpacing/>
        <w:jc w:val="center"/>
        <w:rPr>
          <w:rStyle w:val="Hypertextovodkaz"/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noProof/>
          <w:szCs w:val="24"/>
          <w:lang w:eastAsia="cs-CZ"/>
        </w:rPr>
        <w:fldChar w:fldCharType="begin"/>
      </w:r>
      <w:r w:rsidR="00DE0E61">
        <w:rPr>
          <w:rFonts w:ascii="Segoe UI" w:hAnsi="Segoe UI" w:cs="Segoe UI"/>
          <w:b/>
          <w:noProof/>
          <w:szCs w:val="24"/>
          <w:lang w:eastAsia="cs-CZ"/>
        </w:rPr>
        <w:instrText>HYPERLINK "https://mf.gov.cz/cs/ministerstvo/kariera-na-ministerstvu/volna-mista-mf/auditor-auditorka-v-oddeleni-audit-op-zp-a-op-st-63608"</w:instrText>
      </w:r>
      <w:r w:rsidR="00DE0E61">
        <w:rPr>
          <w:rFonts w:ascii="Segoe UI" w:hAnsi="Segoe UI" w:cs="Segoe UI"/>
          <w:b/>
          <w:noProof/>
          <w:szCs w:val="24"/>
          <w:lang w:eastAsia="cs-CZ"/>
        </w:rPr>
      </w:r>
      <w:r>
        <w:rPr>
          <w:rFonts w:ascii="Segoe UI" w:hAnsi="Segoe UI" w:cs="Segoe UI"/>
          <w:b/>
          <w:noProof/>
          <w:szCs w:val="24"/>
          <w:lang w:eastAsia="cs-CZ"/>
        </w:rPr>
        <w:fldChar w:fldCharType="separate"/>
      </w:r>
      <w:r w:rsidR="009E148D" w:rsidRPr="00070F84">
        <w:rPr>
          <w:rStyle w:val="Hypertextovodkaz"/>
          <w:rFonts w:ascii="Segoe UI" w:hAnsi="Segoe UI" w:cs="Segoe UI"/>
          <w:b/>
          <w:noProof/>
          <w:szCs w:val="24"/>
          <w:lang w:eastAsia="cs-CZ"/>
        </w:rPr>
        <w:t>ZDE</w:t>
      </w:r>
    </w:p>
    <w:p w14:paraId="6C098AFE" w14:textId="77777777" w:rsidR="00E12F56" w:rsidRDefault="00070F84" w:rsidP="008D1B97">
      <w:pPr>
        <w:rPr>
          <w:rFonts w:ascii="Segoe UI" w:hAnsi="Segoe UI" w:cs="Segoe UI"/>
          <w:noProof/>
          <w:lang w:eastAsia="cs-CZ"/>
        </w:rPr>
      </w:pPr>
      <w:r>
        <w:rPr>
          <w:rFonts w:ascii="Segoe UI" w:hAnsi="Segoe UI" w:cs="Segoe UI"/>
          <w:b/>
          <w:noProof/>
          <w:szCs w:val="24"/>
          <w:lang w:eastAsia="cs-CZ"/>
        </w:rPr>
        <w:fldChar w:fldCharType="end"/>
      </w:r>
    </w:p>
    <w:sectPr w:rsidR="00E12F56" w:rsidSect="003053D2">
      <w:headerReference w:type="default" r:id="rId9"/>
      <w:foot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F00F1" w14:textId="77777777" w:rsidR="00503710" w:rsidRDefault="00503710" w:rsidP="00AF7848">
      <w:pPr>
        <w:spacing w:after="0" w:line="240" w:lineRule="auto"/>
      </w:pPr>
      <w:r>
        <w:separator/>
      </w:r>
    </w:p>
  </w:endnote>
  <w:endnote w:type="continuationSeparator" w:id="0">
    <w:p w14:paraId="65DD629B" w14:textId="77777777" w:rsidR="00503710" w:rsidRDefault="00503710" w:rsidP="00AF7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A636" w14:textId="77777777" w:rsidR="004E6AF6" w:rsidRPr="004E6AF6" w:rsidRDefault="004E6AF6" w:rsidP="004E6AF6">
    <w:pPr>
      <w:rPr>
        <w:rFonts w:ascii="Segoe UI" w:hAnsi="Segoe UI" w:cs="Segoe UI"/>
        <w:noProof/>
        <w:sz w:val="10"/>
        <w:szCs w:val="10"/>
        <w:lang w:eastAsia="cs-CZ"/>
      </w:rPr>
    </w:pPr>
    <w:r w:rsidRPr="004E6AF6">
      <w:rPr>
        <w:rFonts w:ascii="Segoe UI" w:hAnsi="Segoe UI" w:cs="Segoe UI"/>
        <w:noProof/>
        <w:sz w:val="10"/>
        <w:szCs w:val="10"/>
        <w:lang w:eastAsia="cs-CZ"/>
      </w:rPr>
      <w:t>*</w:t>
    </w:r>
    <w:r w:rsidRPr="004E6AF6">
      <w:rPr>
        <w:rFonts w:ascii="Arial" w:hAnsi="Arial" w:cs="Arial"/>
        <w:sz w:val="10"/>
        <w:szCs w:val="10"/>
      </w:rPr>
      <w:t xml:space="preserve">v závislosti na počtu </w:t>
    </w:r>
    <w:r w:rsidR="00245B61">
      <w:rPr>
        <w:rFonts w:ascii="Arial" w:hAnsi="Arial" w:cs="Arial"/>
        <w:sz w:val="10"/>
        <w:szCs w:val="10"/>
      </w:rPr>
      <w:t xml:space="preserve">let praxe v souladu s přílohou </w:t>
    </w:r>
    <w:r w:rsidRPr="004E6AF6">
      <w:rPr>
        <w:rFonts w:ascii="Arial" w:hAnsi="Arial" w:cs="Arial"/>
        <w:sz w:val="10"/>
        <w:szCs w:val="10"/>
      </w:rPr>
      <w:t xml:space="preserve">č. 2 nařízení vlády č. 304/2014 Sb., o platových poměrech státních zaměstnanců, ve znění pozdějších předpisů) a k tomu osobní příplatek </w:t>
    </w:r>
    <w:r w:rsidRPr="004E6AF6">
      <w:rPr>
        <w:rFonts w:ascii="Arial" w:hAnsi="Arial" w:cs="Arial"/>
        <w:sz w:val="10"/>
        <w:szCs w:val="10"/>
      </w:rPr>
      <w:br/>
      <w:t>(v závislosti na schopnostech, dovednostech a výkonu</w:t>
    </w:r>
  </w:p>
  <w:p w14:paraId="6BF4363D" w14:textId="77777777" w:rsidR="004E6AF6" w:rsidRDefault="004E6A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0C2C7" w14:textId="77777777" w:rsidR="00503710" w:rsidRDefault="00503710" w:rsidP="00AF7848">
      <w:pPr>
        <w:spacing w:after="0" w:line="240" w:lineRule="auto"/>
      </w:pPr>
      <w:r>
        <w:separator/>
      </w:r>
    </w:p>
  </w:footnote>
  <w:footnote w:type="continuationSeparator" w:id="0">
    <w:p w14:paraId="14FE37B7" w14:textId="77777777" w:rsidR="00503710" w:rsidRDefault="00503710" w:rsidP="00AF7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D2867" w14:textId="385F0993" w:rsidR="00EC1827" w:rsidRDefault="00723067" w:rsidP="00EC1827">
    <w:pPr>
      <w:pStyle w:val="Zhlav"/>
      <w:jc w:val="right"/>
      <w:rPr>
        <w:i/>
        <w:color w:val="0070C0"/>
      </w:rPr>
    </w:pPr>
    <w:r>
      <w:rPr>
        <w:i/>
        <w:color w:val="0070C0"/>
      </w:rPr>
      <w:t xml:space="preserve">Služební místo </w:t>
    </w:r>
    <w:r w:rsidR="00ED1762">
      <w:rPr>
        <w:i/>
        <w:color w:val="0070C0"/>
      </w:rPr>
      <w:t xml:space="preserve">FM </w:t>
    </w:r>
    <w:r w:rsidR="008B762B">
      <w:rPr>
        <w:i/>
        <w:color w:val="0070C0"/>
      </w:rPr>
      <w:t>2840</w:t>
    </w:r>
  </w:p>
  <w:p w14:paraId="2293F06E" w14:textId="77777777" w:rsidR="00723067" w:rsidRPr="00EB56D7" w:rsidRDefault="00723067" w:rsidP="00EC1827">
    <w:pPr>
      <w:pStyle w:val="Zhlav"/>
      <w:jc w:val="right"/>
      <w:rPr>
        <w:i/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3C15"/>
    <w:multiLevelType w:val="multilevel"/>
    <w:tmpl w:val="6FB4B3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44546"/>
    <w:multiLevelType w:val="multilevel"/>
    <w:tmpl w:val="0650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85813"/>
    <w:multiLevelType w:val="hybridMultilevel"/>
    <w:tmpl w:val="321A8CF2"/>
    <w:lvl w:ilvl="0" w:tplc="95B48DA2">
      <w:start w:val="1"/>
      <w:numFmt w:val="bullet"/>
      <w:lvlText w:val="–"/>
      <w:lvlJc w:val="left"/>
      <w:pPr>
        <w:ind w:left="720" w:hanging="360"/>
      </w:pPr>
      <w:rPr>
        <w:rFonts w:ascii="Microsoft Yi Baiti" w:eastAsia="Microsoft Yi Baiti" w:hAnsi="Microsoft Yi Baiti" w:hint="eastAsia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8153B"/>
    <w:multiLevelType w:val="hybridMultilevel"/>
    <w:tmpl w:val="3B5E1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B46C9"/>
    <w:multiLevelType w:val="hybridMultilevel"/>
    <w:tmpl w:val="966ADD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40B0A"/>
    <w:multiLevelType w:val="hybridMultilevel"/>
    <w:tmpl w:val="6EBEE75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32938"/>
    <w:multiLevelType w:val="hybridMultilevel"/>
    <w:tmpl w:val="1188D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F2E13"/>
    <w:multiLevelType w:val="hybridMultilevel"/>
    <w:tmpl w:val="B088E4A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D1432"/>
    <w:multiLevelType w:val="multilevel"/>
    <w:tmpl w:val="0650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C26B37"/>
    <w:multiLevelType w:val="hybridMultilevel"/>
    <w:tmpl w:val="EB82966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81DB6"/>
    <w:multiLevelType w:val="hybridMultilevel"/>
    <w:tmpl w:val="E440E7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17617"/>
    <w:multiLevelType w:val="hybridMultilevel"/>
    <w:tmpl w:val="B528442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626637">
    <w:abstractNumId w:val="7"/>
  </w:num>
  <w:num w:numId="2" w16cid:durableId="521363230">
    <w:abstractNumId w:val="5"/>
  </w:num>
  <w:num w:numId="3" w16cid:durableId="580718841">
    <w:abstractNumId w:val="2"/>
  </w:num>
  <w:num w:numId="4" w16cid:durableId="562133410">
    <w:abstractNumId w:val="10"/>
  </w:num>
  <w:num w:numId="5" w16cid:durableId="1469664362">
    <w:abstractNumId w:val="3"/>
  </w:num>
  <w:num w:numId="6" w16cid:durableId="2098094618">
    <w:abstractNumId w:val="4"/>
  </w:num>
  <w:num w:numId="7" w16cid:durableId="473108815">
    <w:abstractNumId w:val="6"/>
  </w:num>
  <w:num w:numId="8" w16cid:durableId="1678729652">
    <w:abstractNumId w:val="8"/>
  </w:num>
  <w:num w:numId="9" w16cid:durableId="1362246475">
    <w:abstractNumId w:val="11"/>
  </w:num>
  <w:num w:numId="10" w16cid:durableId="1440374168">
    <w:abstractNumId w:val="0"/>
  </w:num>
  <w:num w:numId="11" w16cid:durableId="413866556">
    <w:abstractNumId w:val="9"/>
  </w:num>
  <w:num w:numId="12" w16cid:durableId="184025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4A"/>
    <w:rsid w:val="00002FBE"/>
    <w:rsid w:val="000063FB"/>
    <w:rsid w:val="0005519D"/>
    <w:rsid w:val="00070F84"/>
    <w:rsid w:val="000A222E"/>
    <w:rsid w:val="000B35FF"/>
    <w:rsid w:val="00166694"/>
    <w:rsid w:val="00175507"/>
    <w:rsid w:val="001924A6"/>
    <w:rsid w:val="001A1418"/>
    <w:rsid w:val="001D2E3F"/>
    <w:rsid w:val="001D7AA1"/>
    <w:rsid w:val="00203BE9"/>
    <w:rsid w:val="00204D43"/>
    <w:rsid w:val="00210F9F"/>
    <w:rsid w:val="002125E4"/>
    <w:rsid w:val="00220890"/>
    <w:rsid w:val="00245B61"/>
    <w:rsid w:val="00257391"/>
    <w:rsid w:val="002677D2"/>
    <w:rsid w:val="00284706"/>
    <w:rsid w:val="0028569C"/>
    <w:rsid w:val="002B0830"/>
    <w:rsid w:val="002C20D4"/>
    <w:rsid w:val="002C491A"/>
    <w:rsid w:val="002E7564"/>
    <w:rsid w:val="003053D2"/>
    <w:rsid w:val="00310FCF"/>
    <w:rsid w:val="00326609"/>
    <w:rsid w:val="00335BC1"/>
    <w:rsid w:val="003A58E5"/>
    <w:rsid w:val="003C044F"/>
    <w:rsid w:val="003C2B37"/>
    <w:rsid w:val="003D2D4C"/>
    <w:rsid w:val="003D76E1"/>
    <w:rsid w:val="003E3FAA"/>
    <w:rsid w:val="00445BB2"/>
    <w:rsid w:val="0045639C"/>
    <w:rsid w:val="00467356"/>
    <w:rsid w:val="004921F0"/>
    <w:rsid w:val="004D6BAD"/>
    <w:rsid w:val="004E6AF6"/>
    <w:rsid w:val="00503710"/>
    <w:rsid w:val="005319C1"/>
    <w:rsid w:val="00585000"/>
    <w:rsid w:val="005F3352"/>
    <w:rsid w:val="00642662"/>
    <w:rsid w:val="00680704"/>
    <w:rsid w:val="006B380C"/>
    <w:rsid w:val="006B5DBB"/>
    <w:rsid w:val="0070175F"/>
    <w:rsid w:val="00701B00"/>
    <w:rsid w:val="0070438B"/>
    <w:rsid w:val="00723067"/>
    <w:rsid w:val="007823B9"/>
    <w:rsid w:val="00784F7D"/>
    <w:rsid w:val="007909C8"/>
    <w:rsid w:val="007D1A22"/>
    <w:rsid w:val="00844F4A"/>
    <w:rsid w:val="008605D9"/>
    <w:rsid w:val="00860BD3"/>
    <w:rsid w:val="00861A49"/>
    <w:rsid w:val="008B484C"/>
    <w:rsid w:val="008B64F1"/>
    <w:rsid w:val="008B762B"/>
    <w:rsid w:val="008D1B97"/>
    <w:rsid w:val="008D6074"/>
    <w:rsid w:val="00965A70"/>
    <w:rsid w:val="009A527A"/>
    <w:rsid w:val="009B5C2C"/>
    <w:rsid w:val="009D525F"/>
    <w:rsid w:val="009E148D"/>
    <w:rsid w:val="00A00A26"/>
    <w:rsid w:val="00A062BD"/>
    <w:rsid w:val="00A44B4B"/>
    <w:rsid w:val="00A96A41"/>
    <w:rsid w:val="00AB26B1"/>
    <w:rsid w:val="00AD1CAF"/>
    <w:rsid w:val="00AF0D63"/>
    <w:rsid w:val="00AF7848"/>
    <w:rsid w:val="00B14BB0"/>
    <w:rsid w:val="00B400BA"/>
    <w:rsid w:val="00BE3EC5"/>
    <w:rsid w:val="00C12B8A"/>
    <w:rsid w:val="00C2377F"/>
    <w:rsid w:val="00C267C9"/>
    <w:rsid w:val="00C65A80"/>
    <w:rsid w:val="00C94705"/>
    <w:rsid w:val="00CA52DF"/>
    <w:rsid w:val="00CC0457"/>
    <w:rsid w:val="00CD25E6"/>
    <w:rsid w:val="00D326B2"/>
    <w:rsid w:val="00D96887"/>
    <w:rsid w:val="00DD25DD"/>
    <w:rsid w:val="00DE0E0A"/>
    <w:rsid w:val="00DE0E61"/>
    <w:rsid w:val="00E064C2"/>
    <w:rsid w:val="00E12F56"/>
    <w:rsid w:val="00E27CA9"/>
    <w:rsid w:val="00E55C99"/>
    <w:rsid w:val="00E6067F"/>
    <w:rsid w:val="00EB56D7"/>
    <w:rsid w:val="00EC1827"/>
    <w:rsid w:val="00EC286D"/>
    <w:rsid w:val="00ED1762"/>
    <w:rsid w:val="00EE0DF9"/>
    <w:rsid w:val="00EE67A9"/>
    <w:rsid w:val="00F32CDD"/>
    <w:rsid w:val="00F42840"/>
    <w:rsid w:val="00FD5A97"/>
    <w:rsid w:val="00FE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8631FB8"/>
  <w15:chartTrackingRefBased/>
  <w15:docId w15:val="{1EA986BE-0BB8-4A1E-B92F-54590E34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5F3352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D1B9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7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7848"/>
  </w:style>
  <w:style w:type="paragraph" w:styleId="Zpat">
    <w:name w:val="footer"/>
    <w:basedOn w:val="Normln"/>
    <w:link w:val="ZpatChar"/>
    <w:uiPriority w:val="99"/>
    <w:unhideWhenUsed/>
    <w:rsid w:val="00AF7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7848"/>
  </w:style>
  <w:style w:type="character" w:styleId="Sledovanodkaz">
    <w:name w:val="FollowedHyperlink"/>
    <w:basedOn w:val="Standardnpsmoodstavce"/>
    <w:uiPriority w:val="99"/>
    <w:semiHidden/>
    <w:unhideWhenUsed/>
    <w:rsid w:val="003C2B37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6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4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317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Anna</dc:creator>
  <cp:keywords/>
  <dc:description/>
  <cp:lastModifiedBy>Kuřeová Klára Ing.</cp:lastModifiedBy>
  <cp:revision>18</cp:revision>
  <cp:lastPrinted>2022-07-12T12:14:00Z</cp:lastPrinted>
  <dcterms:created xsi:type="dcterms:W3CDTF">2022-07-12T12:50:00Z</dcterms:created>
  <dcterms:modified xsi:type="dcterms:W3CDTF">2026-04-07T12:18:00Z</dcterms:modified>
</cp:coreProperties>
</file>